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Default="004551CE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2pt;margin-top:-46.4pt;width:46.7pt;height:60.7pt;z-index:251658240;mso-wrap-distance-left:9.05pt;mso-wrap-distance-right:9.05pt" filled="t">
            <v:fill color2="black"/>
            <v:imagedata r:id="rId5" o:title=""/>
          </v:shape>
          <o:OLEObject Type="Embed" ProgID="Word.Picture.8" ShapeID="_x0000_s1026" DrawAspect="Content" ObjectID="_1687612162" r:id="rId6"/>
        </w:object>
      </w:r>
      <w:r w:rsidR="001951A3">
        <w:rPr>
          <w:b/>
          <w:sz w:val="28"/>
          <w:szCs w:val="20"/>
          <w:lang w:val="uk-UA"/>
        </w:rPr>
        <w:t>0</w:t>
      </w:r>
    </w:p>
    <w:p w:rsidR="001951A3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1E7EF5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УКРАЇНА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ЖИТОМИРСЬКА МІСЬКА</w:t>
      </w:r>
      <w:r w:rsidRPr="001E7EF5">
        <w:rPr>
          <w:b/>
          <w:sz w:val="28"/>
          <w:szCs w:val="20"/>
          <w:lang w:val="uk-UA"/>
        </w:rPr>
        <w:t xml:space="preserve"> РАДА</w:t>
      </w:r>
    </w:p>
    <w:p w:rsidR="001951A3" w:rsidRPr="001E7EF5" w:rsidRDefault="001951A3" w:rsidP="004568E7">
      <w:pPr>
        <w:jc w:val="center"/>
        <w:rPr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ПОСТІЙНА</w:t>
      </w:r>
      <w:r w:rsidRPr="001E7EF5">
        <w:rPr>
          <w:b/>
          <w:sz w:val="28"/>
          <w:szCs w:val="20"/>
          <w:lang w:val="uk-UA"/>
        </w:rPr>
        <w:t xml:space="preserve"> КОМІСІЯ</w:t>
      </w:r>
    </w:p>
    <w:p w:rsidR="001951A3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1E7EF5">
        <w:rPr>
          <w:sz w:val="20"/>
          <w:szCs w:val="20"/>
          <w:lang w:val="uk-UA"/>
        </w:rPr>
        <w:t>С.П.Корольова</w:t>
      </w:r>
      <w:proofErr w:type="spellEnd"/>
      <w:r w:rsidRPr="001E7EF5">
        <w:rPr>
          <w:sz w:val="20"/>
          <w:szCs w:val="20"/>
          <w:lang w:val="uk-UA"/>
        </w:rPr>
        <w:t xml:space="preserve">, 4/2 </w:t>
      </w:r>
      <w:proofErr w:type="spellStart"/>
      <w:r w:rsidRPr="001E7EF5">
        <w:rPr>
          <w:sz w:val="20"/>
          <w:szCs w:val="20"/>
          <w:lang w:val="en-US"/>
        </w:rPr>
        <w:t>zt</w:t>
      </w:r>
      <w:proofErr w:type="spellEnd"/>
      <w:r w:rsidRPr="001E7EF5">
        <w:rPr>
          <w:sz w:val="20"/>
          <w:szCs w:val="20"/>
          <w:lang w:val="uk-UA"/>
        </w:rPr>
        <w:t>-</w:t>
      </w:r>
      <w:proofErr w:type="spellStart"/>
      <w:r w:rsidRPr="001E7EF5">
        <w:rPr>
          <w:sz w:val="20"/>
          <w:szCs w:val="20"/>
          <w:lang w:val="en-US"/>
        </w:rPr>
        <w:t>rada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gov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ua</w:t>
      </w:r>
      <w:proofErr w:type="spellEnd"/>
      <w:r w:rsidRPr="001E7EF5">
        <w:rPr>
          <w:sz w:val="20"/>
          <w:szCs w:val="20"/>
          <w:lang w:val="uk-UA"/>
        </w:rPr>
        <w:t xml:space="preserve">        тел.48-11-79</w:t>
      </w:r>
    </w:p>
    <w:p w:rsidR="001951A3" w:rsidRPr="001E7EF5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1E7EF5" w:rsidRDefault="001951A3" w:rsidP="004568E7">
      <w:pPr>
        <w:spacing w:line="300" w:lineRule="exact"/>
        <w:rPr>
          <w:sz w:val="20"/>
          <w:szCs w:val="20"/>
          <w:lang w:val="uk-UA"/>
        </w:rPr>
      </w:pPr>
      <w:proofErr w:type="spellStart"/>
      <w:r w:rsidRPr="001E7EF5">
        <w:rPr>
          <w:sz w:val="20"/>
          <w:szCs w:val="20"/>
          <w:lang w:val="uk-UA"/>
        </w:rPr>
        <w:t>Вих</w:t>
      </w:r>
      <w:proofErr w:type="spellEnd"/>
      <w:r w:rsidRPr="001E7EF5">
        <w:rPr>
          <w:sz w:val="20"/>
          <w:szCs w:val="20"/>
          <w:lang w:val="uk-UA"/>
        </w:rPr>
        <w:t xml:space="preserve"> № __________________________</w:t>
      </w:r>
    </w:p>
    <w:p w:rsidR="001951A3" w:rsidRPr="00546E13" w:rsidRDefault="001951A3" w:rsidP="00546E13">
      <w:pPr>
        <w:spacing w:line="300" w:lineRule="exact"/>
        <w:rPr>
          <w:b/>
          <w:sz w:val="28"/>
          <w:szCs w:val="28"/>
          <w:lang w:val="uk-UA"/>
        </w:rPr>
      </w:pPr>
      <w:r w:rsidRPr="001E7EF5">
        <w:rPr>
          <w:sz w:val="20"/>
          <w:szCs w:val="20"/>
          <w:lang w:val="uk-UA"/>
        </w:rPr>
        <w:t>ві</w:t>
      </w:r>
      <w:r>
        <w:rPr>
          <w:sz w:val="20"/>
          <w:szCs w:val="20"/>
          <w:lang w:val="uk-UA"/>
        </w:rPr>
        <w:t xml:space="preserve">д "____ "__________________2021 </w:t>
      </w:r>
      <w:r w:rsidRPr="001E7EF5">
        <w:rPr>
          <w:sz w:val="20"/>
          <w:szCs w:val="20"/>
          <w:lang w:val="uk-UA"/>
        </w:rPr>
        <w:t xml:space="preserve">р.  </w:t>
      </w:r>
    </w:p>
    <w:p w:rsidR="001951A3" w:rsidRPr="001E7EF5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РЕКОМЕНДАЦІЇ</w:t>
      </w:r>
    </w:p>
    <w:p w:rsidR="001951A3" w:rsidRPr="001E7EF5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1E7EF5">
        <w:rPr>
          <w:b/>
          <w:sz w:val="20"/>
          <w:szCs w:val="20"/>
          <w:lang w:val="uk-UA"/>
        </w:rPr>
        <w:t xml:space="preserve">(протокол № </w:t>
      </w:r>
      <w:r w:rsidR="00777A78">
        <w:rPr>
          <w:b/>
          <w:sz w:val="20"/>
          <w:szCs w:val="20"/>
          <w:lang w:val="uk-UA"/>
        </w:rPr>
        <w:t>20</w:t>
      </w:r>
      <w:r>
        <w:rPr>
          <w:b/>
          <w:sz w:val="20"/>
          <w:szCs w:val="20"/>
          <w:lang w:val="uk-UA"/>
        </w:rPr>
        <w:t xml:space="preserve"> </w:t>
      </w:r>
      <w:r w:rsidRPr="001E7EF5">
        <w:rPr>
          <w:b/>
          <w:sz w:val="20"/>
          <w:szCs w:val="20"/>
          <w:lang w:val="uk-UA"/>
        </w:rPr>
        <w:t xml:space="preserve">від </w:t>
      </w:r>
      <w:r w:rsidR="00777A78">
        <w:rPr>
          <w:b/>
          <w:sz w:val="20"/>
          <w:szCs w:val="20"/>
          <w:lang w:val="uk-UA"/>
        </w:rPr>
        <w:t>30</w:t>
      </w:r>
      <w:r w:rsidRPr="001E7EF5">
        <w:rPr>
          <w:b/>
          <w:sz w:val="20"/>
          <w:szCs w:val="20"/>
          <w:lang w:val="uk-UA"/>
        </w:rPr>
        <w:t>.</w:t>
      </w:r>
      <w:r w:rsidR="00867207">
        <w:rPr>
          <w:b/>
          <w:sz w:val="20"/>
          <w:szCs w:val="20"/>
        </w:rPr>
        <w:t>06.</w:t>
      </w:r>
      <w:r>
        <w:rPr>
          <w:b/>
          <w:sz w:val="20"/>
          <w:szCs w:val="20"/>
          <w:lang w:val="uk-UA"/>
        </w:rPr>
        <w:t>2021</w:t>
      </w:r>
      <w:r w:rsidRPr="001E7EF5">
        <w:rPr>
          <w:b/>
          <w:sz w:val="20"/>
          <w:szCs w:val="20"/>
          <w:lang w:val="uk-UA"/>
        </w:rPr>
        <w:t xml:space="preserve"> р.)</w:t>
      </w:r>
    </w:p>
    <w:p w:rsidR="001951A3" w:rsidRPr="001E7EF5" w:rsidRDefault="001951A3" w:rsidP="004568E7">
      <w:pPr>
        <w:spacing w:before="240" w:line="220" w:lineRule="exact"/>
        <w:ind w:left="426"/>
        <w:jc w:val="both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посадовими особами, яким вони адресовані. Про результати розгляду і вжиті заходи повинно бути повідомлено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комісіям у встановлений ними строк. (із Закону України "Про місцеве самоврядування в Україні”)</w:t>
      </w:r>
    </w:p>
    <w:p w:rsidR="001951A3" w:rsidRPr="007C2C1B" w:rsidRDefault="001951A3" w:rsidP="004568E7">
      <w:pPr>
        <w:rPr>
          <w:b/>
          <w:sz w:val="20"/>
          <w:szCs w:val="20"/>
          <w:lang w:val="uk-UA"/>
        </w:rPr>
      </w:pPr>
    </w:p>
    <w:p w:rsidR="001951A3" w:rsidRPr="007C2C1B" w:rsidRDefault="001951A3" w:rsidP="004568E7">
      <w:pPr>
        <w:rPr>
          <w:b/>
          <w:sz w:val="20"/>
          <w:szCs w:val="20"/>
          <w:lang w:val="uk-UA"/>
        </w:rPr>
      </w:pPr>
    </w:p>
    <w:p w:rsidR="001951A3" w:rsidRPr="001E7EF5" w:rsidRDefault="001951A3" w:rsidP="004568E7">
      <w:pPr>
        <w:tabs>
          <w:tab w:val="left" w:pos="1600"/>
        </w:tabs>
        <w:ind w:left="426"/>
        <w:jc w:val="both"/>
        <w:rPr>
          <w:sz w:val="28"/>
          <w:szCs w:val="28"/>
          <w:lang w:val="uk-UA"/>
        </w:rPr>
      </w:pPr>
      <w:r w:rsidRPr="001E7EF5">
        <w:rPr>
          <w:sz w:val="28"/>
          <w:szCs w:val="28"/>
          <w:lang w:val="uk-UA"/>
        </w:rPr>
        <w:t xml:space="preserve">                                                                                       Міському голові</w:t>
      </w:r>
    </w:p>
    <w:p w:rsidR="001951A3" w:rsidRDefault="001951A3" w:rsidP="00246DA8">
      <w:pPr>
        <w:spacing w:line="276" w:lineRule="auto"/>
        <w:contextualSpacing/>
        <w:jc w:val="both"/>
        <w:rPr>
          <w:sz w:val="28"/>
          <w:szCs w:val="28"/>
          <w:lang w:val="uk-UA"/>
        </w:rPr>
      </w:pPr>
      <w:r w:rsidRPr="001E7EF5">
        <w:rPr>
          <w:b/>
          <w:sz w:val="28"/>
          <w:szCs w:val="28"/>
          <w:lang w:val="uk-UA"/>
        </w:rPr>
        <w:tab/>
      </w:r>
      <w:r w:rsidRPr="001E7EF5">
        <w:rPr>
          <w:b/>
          <w:sz w:val="28"/>
          <w:szCs w:val="28"/>
          <w:lang w:val="uk-UA"/>
        </w:rPr>
        <w:tab/>
        <w:t xml:space="preserve">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</w:t>
      </w:r>
      <w:r w:rsidR="007C2C1B">
        <w:rPr>
          <w:b/>
          <w:sz w:val="28"/>
          <w:szCs w:val="28"/>
          <w:lang w:val="uk-UA"/>
        </w:rPr>
        <w:t xml:space="preserve"> </w:t>
      </w:r>
      <w:r w:rsidR="007C2C1B">
        <w:rPr>
          <w:sz w:val="28"/>
          <w:szCs w:val="28"/>
          <w:lang w:val="uk-UA"/>
        </w:rPr>
        <w:t>Сергію СУХОМЛИНУ</w:t>
      </w:r>
    </w:p>
    <w:p w:rsidR="001951A3" w:rsidRDefault="001951A3" w:rsidP="00EA6A7D">
      <w:pPr>
        <w:spacing w:line="276" w:lineRule="auto"/>
        <w:contextualSpacing/>
        <w:jc w:val="both"/>
        <w:rPr>
          <w:sz w:val="28"/>
          <w:szCs w:val="28"/>
          <w:lang w:val="uk-UA"/>
        </w:rPr>
      </w:pPr>
    </w:p>
    <w:p w:rsidR="00AC7117" w:rsidRDefault="001951A3" w:rsidP="00492D50">
      <w:pPr>
        <w:tabs>
          <w:tab w:val="left" w:pos="709"/>
        </w:tabs>
        <w:ind w:left="142" w:firstLine="709"/>
        <w:jc w:val="both"/>
        <w:rPr>
          <w:i/>
          <w:sz w:val="28"/>
          <w:szCs w:val="28"/>
          <w:lang w:val="uk-UA" w:eastAsia="en-US"/>
        </w:rPr>
      </w:pPr>
      <w:r>
        <w:rPr>
          <w:bCs/>
          <w:iCs/>
          <w:sz w:val="28"/>
          <w:szCs w:val="28"/>
          <w:lang w:val="uk-UA"/>
        </w:rPr>
        <w:t xml:space="preserve">Розглянувши </w:t>
      </w:r>
      <w:r w:rsidR="00492D50" w:rsidRPr="0073631A">
        <w:rPr>
          <w:rFonts w:eastAsia="SimSun"/>
          <w:i/>
          <w:kern w:val="2"/>
          <w:sz w:val="28"/>
          <w:szCs w:val="28"/>
          <w:lang w:val="uk-UA" w:bidi="hi-IN"/>
        </w:rPr>
        <w:t>повторн</w:t>
      </w:r>
      <w:r w:rsidR="00492D50">
        <w:rPr>
          <w:rFonts w:eastAsia="SimSun"/>
          <w:i/>
          <w:kern w:val="2"/>
          <w:sz w:val="28"/>
          <w:szCs w:val="28"/>
          <w:lang w:val="uk-UA" w:bidi="hi-IN"/>
        </w:rPr>
        <w:t>о</w:t>
      </w:r>
      <w:r w:rsidR="00492D50" w:rsidRPr="00300229">
        <w:rPr>
          <w:rFonts w:eastAsia="SimSun"/>
          <w:kern w:val="2"/>
          <w:sz w:val="28"/>
          <w:szCs w:val="28"/>
          <w:lang w:val="uk-UA" w:bidi="hi-IN"/>
        </w:rPr>
        <w:t xml:space="preserve"> проєкт рішення </w:t>
      </w:r>
      <w:r w:rsidR="004551CE">
        <w:rPr>
          <w:b/>
          <w:sz w:val="28"/>
          <w:szCs w:val="28"/>
          <w:lang w:val="uk-UA"/>
        </w:rPr>
        <w:t>«</w:t>
      </w:r>
      <w:r w:rsidR="004551CE" w:rsidRPr="0010457B">
        <w:rPr>
          <w:b/>
          <w:sz w:val="28"/>
          <w:szCs w:val="28"/>
          <w:lang w:val="uk-UA"/>
        </w:rPr>
        <w:t>Про поновлення договорі</w:t>
      </w:r>
      <w:r w:rsidR="004551CE">
        <w:rPr>
          <w:b/>
          <w:sz w:val="28"/>
          <w:szCs w:val="28"/>
          <w:lang w:val="uk-UA"/>
        </w:rPr>
        <w:t xml:space="preserve">в оренди землі </w:t>
      </w:r>
      <w:r w:rsidR="004551CE">
        <w:rPr>
          <w:b/>
          <w:sz w:val="28"/>
          <w:szCs w:val="28"/>
          <w:lang w:val="uk-UA"/>
        </w:rPr>
        <w:t>юридичним особам</w:t>
      </w:r>
      <w:r w:rsidR="00623F07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74752B">
        <w:rPr>
          <w:rFonts w:eastAsia="SimSun"/>
          <w:kern w:val="2"/>
          <w:sz w:val="28"/>
          <w:szCs w:val="28"/>
          <w:lang w:val="uk-UA" w:eastAsia="en-US"/>
        </w:rPr>
        <w:t>,</w:t>
      </w:r>
      <w:r w:rsidRPr="0074752B">
        <w:rPr>
          <w:rFonts w:eastAsia="SimSun"/>
          <w:b/>
          <w:kern w:val="2"/>
          <w:sz w:val="28"/>
          <w:szCs w:val="28"/>
          <w:lang w:val="uk-UA" w:eastAsia="en-US"/>
        </w:rPr>
        <w:t xml:space="preserve"> </w:t>
      </w:r>
      <w:r w:rsidRPr="0074752B">
        <w:rPr>
          <w:bCs/>
          <w:sz w:val="28"/>
          <w:szCs w:val="28"/>
          <w:lang w:val="uk-UA"/>
        </w:rPr>
        <w:t xml:space="preserve">постійна комісія </w:t>
      </w:r>
      <w:r w:rsidRPr="0074752B">
        <w:rPr>
          <w:sz w:val="28"/>
          <w:szCs w:val="20"/>
          <w:lang w:val="uk-UA"/>
        </w:rPr>
        <w:t>з питань депутатської діяльності, регламенту, дотримання законодавства</w:t>
      </w:r>
      <w:r>
        <w:rPr>
          <w:sz w:val="28"/>
          <w:szCs w:val="20"/>
          <w:lang w:val="uk-UA"/>
        </w:rPr>
        <w:t xml:space="preserve"> </w:t>
      </w:r>
      <w:r w:rsidR="00A76694">
        <w:rPr>
          <w:i/>
          <w:sz w:val="28"/>
          <w:szCs w:val="28"/>
          <w:lang w:val="uk-UA" w:eastAsia="en-US"/>
        </w:rPr>
        <w:t>рекомендує</w:t>
      </w:r>
      <w:r w:rsidR="00623F07">
        <w:rPr>
          <w:i/>
          <w:sz w:val="28"/>
          <w:szCs w:val="28"/>
          <w:lang w:val="uk-UA" w:eastAsia="en-US"/>
        </w:rPr>
        <w:t>:</w:t>
      </w:r>
    </w:p>
    <w:p w:rsidR="00623F07" w:rsidRPr="00623F07" w:rsidRDefault="00623F07" w:rsidP="00623F07">
      <w:pPr>
        <w:tabs>
          <w:tab w:val="left" w:pos="709"/>
        </w:tabs>
        <w:jc w:val="both"/>
        <w:rPr>
          <w:b/>
          <w:sz w:val="8"/>
          <w:szCs w:val="8"/>
          <w:lang w:val="uk-UA"/>
        </w:rPr>
      </w:pPr>
    </w:p>
    <w:p w:rsidR="00492D50" w:rsidRPr="004551CE" w:rsidRDefault="004551CE" w:rsidP="004551CE">
      <w:pPr>
        <w:numPr>
          <w:ilvl w:val="0"/>
          <w:numId w:val="3"/>
        </w:numPr>
        <w:ind w:left="426" w:firstLine="131"/>
        <w:jc w:val="lowKashida"/>
        <w:rPr>
          <w:i/>
          <w:sz w:val="28"/>
          <w:szCs w:val="28"/>
          <w:lang w:val="uk-UA"/>
        </w:rPr>
      </w:pPr>
      <w:r w:rsidRPr="004551CE">
        <w:rPr>
          <w:sz w:val="28"/>
          <w:szCs w:val="28"/>
          <w:lang w:val="uk-UA"/>
        </w:rPr>
        <w:t>п.5 дод.1, ПП «</w:t>
      </w:r>
      <w:proofErr w:type="spellStart"/>
      <w:r w:rsidRPr="004551CE">
        <w:rPr>
          <w:sz w:val="28"/>
          <w:szCs w:val="28"/>
          <w:lang w:val="uk-UA"/>
        </w:rPr>
        <w:t>Новобудінвестгрупп</w:t>
      </w:r>
      <w:proofErr w:type="spellEnd"/>
      <w:r w:rsidRPr="004551CE">
        <w:rPr>
          <w:sz w:val="28"/>
          <w:szCs w:val="28"/>
          <w:lang w:val="uk-UA"/>
        </w:rPr>
        <w:t>», ву</w:t>
      </w:r>
      <w:r>
        <w:rPr>
          <w:sz w:val="28"/>
          <w:szCs w:val="28"/>
          <w:lang w:val="uk-UA"/>
        </w:rPr>
        <w:t>л. Героїв Крут, 51 –</w:t>
      </w:r>
      <w:r w:rsidRPr="004551CE">
        <w:rPr>
          <w:sz w:val="28"/>
          <w:szCs w:val="28"/>
          <w:lang w:val="uk-UA"/>
        </w:rPr>
        <w:t xml:space="preserve"> скасувати рекомендацію постійної комісії з питань депутатської діяльності, регламенту, дотримання законодавства №51/к-1 по вказаному пункту та </w:t>
      </w:r>
      <w:r w:rsidRPr="004551CE">
        <w:rPr>
          <w:i/>
          <w:sz w:val="28"/>
          <w:szCs w:val="28"/>
          <w:lang w:val="uk-UA"/>
        </w:rPr>
        <w:t>відмовити.</w:t>
      </w:r>
    </w:p>
    <w:p w:rsidR="004551CE" w:rsidRPr="00A56337" w:rsidRDefault="004551CE" w:rsidP="00A56337">
      <w:pPr>
        <w:jc w:val="lowKashida"/>
        <w:rPr>
          <w:sz w:val="28"/>
          <w:szCs w:val="28"/>
          <w:lang w:val="uk-UA"/>
        </w:rPr>
      </w:pPr>
    </w:p>
    <w:p w:rsidR="001951A3" w:rsidRPr="00B058B0" w:rsidRDefault="001951A3" w:rsidP="009621D9">
      <w:pPr>
        <w:tabs>
          <w:tab w:val="left" w:pos="2953"/>
        </w:tabs>
        <w:ind w:left="142"/>
        <w:rPr>
          <w:sz w:val="28"/>
          <w:szCs w:val="28"/>
          <w:lang w:val="uk-UA"/>
        </w:rPr>
      </w:pPr>
      <w:r>
        <w:rPr>
          <w:bCs/>
          <w:color w:val="00000A"/>
          <w:sz w:val="28"/>
          <w:szCs w:val="28"/>
          <w:lang w:val="uk-UA" w:eastAsia="en-US"/>
        </w:rPr>
        <w:t xml:space="preserve">  Секретар комісії                             </w:t>
      </w:r>
      <w:r w:rsidR="006D3C2C">
        <w:rPr>
          <w:bCs/>
          <w:color w:val="00000A"/>
          <w:sz w:val="28"/>
          <w:szCs w:val="28"/>
          <w:lang w:val="uk-UA" w:eastAsia="en-US"/>
        </w:rPr>
        <w:t xml:space="preserve">                    Сергій ІВАНКЕВИЧ</w:t>
      </w:r>
    </w:p>
    <w:p w:rsidR="001951A3" w:rsidRDefault="001951A3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  <w:bookmarkStart w:id="0" w:name="_GoBack"/>
      <w:bookmarkEnd w:id="0"/>
    </w:p>
    <w:p w:rsidR="003E65AA" w:rsidRPr="000C1FEA" w:rsidRDefault="003E65AA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</w:p>
    <w:p w:rsidR="001951A3" w:rsidRPr="004568E7" w:rsidRDefault="001951A3" w:rsidP="009621D9">
      <w:pPr>
        <w:tabs>
          <w:tab w:val="left" w:pos="2953"/>
        </w:tabs>
        <w:ind w:left="142"/>
        <w:rPr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862608">
        <w:rPr>
          <w:sz w:val="28"/>
          <w:szCs w:val="28"/>
          <w:lang w:val="uk-UA"/>
        </w:rPr>
        <w:t xml:space="preserve">Голова комісії         </w:t>
      </w:r>
      <w:r w:rsidR="006D3C2C">
        <w:rPr>
          <w:sz w:val="28"/>
          <w:szCs w:val="28"/>
          <w:lang w:val="uk-UA"/>
        </w:rPr>
        <w:t xml:space="preserve">                               </w:t>
      </w:r>
      <w:r w:rsidR="006D3C2C">
        <w:rPr>
          <w:sz w:val="28"/>
          <w:szCs w:val="28"/>
          <w:lang w:val="uk-UA"/>
        </w:rPr>
        <w:tab/>
      </w:r>
      <w:r w:rsidR="006D3C2C">
        <w:rPr>
          <w:sz w:val="28"/>
          <w:szCs w:val="28"/>
          <w:lang w:val="uk-UA"/>
        </w:rPr>
        <w:tab/>
        <w:t>Олександр ЧЕРНЯХОВИЧ</w:t>
      </w:r>
    </w:p>
    <w:sectPr w:rsidR="001951A3" w:rsidRPr="004568E7" w:rsidSect="00C25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F63B5"/>
    <w:multiLevelType w:val="hybridMultilevel"/>
    <w:tmpl w:val="D668FA84"/>
    <w:lvl w:ilvl="0" w:tplc="C1E038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E1B8C"/>
    <w:multiLevelType w:val="hybridMultilevel"/>
    <w:tmpl w:val="D64224F4"/>
    <w:lvl w:ilvl="0" w:tplc="FC6682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036C4E"/>
    <w:multiLevelType w:val="hybridMultilevel"/>
    <w:tmpl w:val="3A2C1AA2"/>
    <w:lvl w:ilvl="0" w:tplc="E5A2F53A">
      <w:numFmt w:val="bullet"/>
      <w:lvlText w:val="-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DF68E7"/>
    <w:multiLevelType w:val="hybridMultilevel"/>
    <w:tmpl w:val="F9D4EC3A"/>
    <w:lvl w:ilvl="0" w:tplc="D6B6BF28">
      <w:start w:val="9"/>
      <w:numFmt w:val="bullet"/>
      <w:lvlText w:val="-"/>
      <w:lvlJc w:val="left"/>
      <w:pPr>
        <w:ind w:left="759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447"/>
    <w:rsid w:val="0011764C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1015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76F3"/>
    <w:rsid w:val="00197717"/>
    <w:rsid w:val="00197F40"/>
    <w:rsid w:val="001A0322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CD6"/>
    <w:rsid w:val="0023517B"/>
    <w:rsid w:val="00237210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229"/>
    <w:rsid w:val="002A446B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D10"/>
    <w:rsid w:val="00317FFE"/>
    <w:rsid w:val="003206D5"/>
    <w:rsid w:val="00320E06"/>
    <w:rsid w:val="003216EA"/>
    <w:rsid w:val="003218FD"/>
    <w:rsid w:val="00321B1C"/>
    <w:rsid w:val="00321D07"/>
    <w:rsid w:val="0032233A"/>
    <w:rsid w:val="003226BF"/>
    <w:rsid w:val="003230D0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EF2"/>
    <w:rsid w:val="0036671F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528F"/>
    <w:rsid w:val="003953C7"/>
    <w:rsid w:val="00395655"/>
    <w:rsid w:val="003956B8"/>
    <w:rsid w:val="00395C90"/>
    <w:rsid w:val="00395DF6"/>
    <w:rsid w:val="0039635D"/>
    <w:rsid w:val="00396B42"/>
    <w:rsid w:val="00397535"/>
    <w:rsid w:val="0039762B"/>
    <w:rsid w:val="003979AF"/>
    <w:rsid w:val="003A0699"/>
    <w:rsid w:val="003A0CD9"/>
    <w:rsid w:val="003A0D78"/>
    <w:rsid w:val="003A2187"/>
    <w:rsid w:val="003A242E"/>
    <w:rsid w:val="003A2548"/>
    <w:rsid w:val="003A2562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4240"/>
    <w:rsid w:val="003E4388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4109"/>
    <w:rsid w:val="00434168"/>
    <w:rsid w:val="004342C5"/>
    <w:rsid w:val="00434678"/>
    <w:rsid w:val="004347DA"/>
    <w:rsid w:val="00434C30"/>
    <w:rsid w:val="0043507D"/>
    <w:rsid w:val="0043569A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61E"/>
    <w:rsid w:val="004529AA"/>
    <w:rsid w:val="00452A7D"/>
    <w:rsid w:val="00453224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3AB"/>
    <w:rsid w:val="0049091E"/>
    <w:rsid w:val="00491154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41F5"/>
    <w:rsid w:val="004D43F3"/>
    <w:rsid w:val="004D4E5C"/>
    <w:rsid w:val="004D500E"/>
    <w:rsid w:val="004D5349"/>
    <w:rsid w:val="004D5579"/>
    <w:rsid w:val="004D5A9D"/>
    <w:rsid w:val="004D674E"/>
    <w:rsid w:val="004D6B43"/>
    <w:rsid w:val="004D6CDC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9C3"/>
    <w:rsid w:val="004F3EEB"/>
    <w:rsid w:val="004F44B5"/>
    <w:rsid w:val="004F475D"/>
    <w:rsid w:val="004F4D18"/>
    <w:rsid w:val="004F50CC"/>
    <w:rsid w:val="004F564D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7209"/>
    <w:rsid w:val="005B7238"/>
    <w:rsid w:val="005B725D"/>
    <w:rsid w:val="005B727B"/>
    <w:rsid w:val="005B75AB"/>
    <w:rsid w:val="005B7CAD"/>
    <w:rsid w:val="005B7EBB"/>
    <w:rsid w:val="005C0A50"/>
    <w:rsid w:val="005C1F71"/>
    <w:rsid w:val="005C2298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75F"/>
    <w:rsid w:val="006C07F0"/>
    <w:rsid w:val="006C0886"/>
    <w:rsid w:val="006C0A51"/>
    <w:rsid w:val="006C0DEE"/>
    <w:rsid w:val="006C0E15"/>
    <w:rsid w:val="006C107B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B79"/>
    <w:rsid w:val="007A6145"/>
    <w:rsid w:val="007A6257"/>
    <w:rsid w:val="007A63C8"/>
    <w:rsid w:val="007A63E9"/>
    <w:rsid w:val="007A6D48"/>
    <w:rsid w:val="007A6DD7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F71"/>
    <w:rsid w:val="007C511B"/>
    <w:rsid w:val="007C537B"/>
    <w:rsid w:val="007C556C"/>
    <w:rsid w:val="007C5734"/>
    <w:rsid w:val="007C6509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A92"/>
    <w:rsid w:val="007D7DC0"/>
    <w:rsid w:val="007E001E"/>
    <w:rsid w:val="007E02D3"/>
    <w:rsid w:val="007E0A37"/>
    <w:rsid w:val="007E0B33"/>
    <w:rsid w:val="007E0BC6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5C"/>
    <w:rsid w:val="00836117"/>
    <w:rsid w:val="0083633F"/>
    <w:rsid w:val="0083664D"/>
    <w:rsid w:val="00836AFA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9A9"/>
    <w:rsid w:val="00863049"/>
    <w:rsid w:val="008637F9"/>
    <w:rsid w:val="00863E43"/>
    <w:rsid w:val="00864B87"/>
    <w:rsid w:val="0086515E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770"/>
    <w:rsid w:val="008803AF"/>
    <w:rsid w:val="00882DAB"/>
    <w:rsid w:val="00883112"/>
    <w:rsid w:val="008831E4"/>
    <w:rsid w:val="00883C31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9BA"/>
    <w:rsid w:val="00914BE6"/>
    <w:rsid w:val="00914C6F"/>
    <w:rsid w:val="00914DDA"/>
    <w:rsid w:val="00914EF9"/>
    <w:rsid w:val="009151FF"/>
    <w:rsid w:val="00915CE2"/>
    <w:rsid w:val="00916446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833"/>
    <w:rsid w:val="00953921"/>
    <w:rsid w:val="00954749"/>
    <w:rsid w:val="0095485A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CED"/>
    <w:rsid w:val="00973213"/>
    <w:rsid w:val="00973865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741"/>
    <w:rsid w:val="009A05FD"/>
    <w:rsid w:val="009A075D"/>
    <w:rsid w:val="009A0B12"/>
    <w:rsid w:val="009A0DE5"/>
    <w:rsid w:val="009A1285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ED6"/>
    <w:rsid w:val="009B2036"/>
    <w:rsid w:val="009B22DF"/>
    <w:rsid w:val="009B2309"/>
    <w:rsid w:val="009B2515"/>
    <w:rsid w:val="009B3075"/>
    <w:rsid w:val="009B33CB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D12"/>
    <w:rsid w:val="00A1550D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BB3"/>
    <w:rsid w:val="00A87517"/>
    <w:rsid w:val="00A875B9"/>
    <w:rsid w:val="00A87B89"/>
    <w:rsid w:val="00A87FD6"/>
    <w:rsid w:val="00A900DE"/>
    <w:rsid w:val="00A90111"/>
    <w:rsid w:val="00A902FA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9A6"/>
    <w:rsid w:val="00AE2EAE"/>
    <w:rsid w:val="00AE2EEA"/>
    <w:rsid w:val="00AE3612"/>
    <w:rsid w:val="00AE38F2"/>
    <w:rsid w:val="00AE4D35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DD4"/>
    <w:rsid w:val="00B15FC9"/>
    <w:rsid w:val="00B16CEF"/>
    <w:rsid w:val="00B16D5C"/>
    <w:rsid w:val="00B1705F"/>
    <w:rsid w:val="00B17093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BD1"/>
    <w:rsid w:val="00B30508"/>
    <w:rsid w:val="00B308A2"/>
    <w:rsid w:val="00B309E8"/>
    <w:rsid w:val="00B30F74"/>
    <w:rsid w:val="00B31763"/>
    <w:rsid w:val="00B31AF1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6C9"/>
    <w:rsid w:val="00B82B39"/>
    <w:rsid w:val="00B82D66"/>
    <w:rsid w:val="00B83243"/>
    <w:rsid w:val="00B836B5"/>
    <w:rsid w:val="00B83AB5"/>
    <w:rsid w:val="00B84C3C"/>
    <w:rsid w:val="00B84ED3"/>
    <w:rsid w:val="00B85FB3"/>
    <w:rsid w:val="00B864C1"/>
    <w:rsid w:val="00B87568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592"/>
    <w:rsid w:val="00BF276F"/>
    <w:rsid w:val="00BF2B2B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1015E"/>
    <w:rsid w:val="00C1043D"/>
    <w:rsid w:val="00C105E0"/>
    <w:rsid w:val="00C10737"/>
    <w:rsid w:val="00C108BD"/>
    <w:rsid w:val="00C10BA4"/>
    <w:rsid w:val="00C10FAB"/>
    <w:rsid w:val="00C11718"/>
    <w:rsid w:val="00C120E2"/>
    <w:rsid w:val="00C1271B"/>
    <w:rsid w:val="00C12D15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C79"/>
    <w:rsid w:val="00C65CC8"/>
    <w:rsid w:val="00C65FAE"/>
    <w:rsid w:val="00C65FD2"/>
    <w:rsid w:val="00C66390"/>
    <w:rsid w:val="00C66A65"/>
    <w:rsid w:val="00C67DF1"/>
    <w:rsid w:val="00C703F4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CBB"/>
    <w:rsid w:val="00CA2D8D"/>
    <w:rsid w:val="00CA2E02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C00"/>
    <w:rsid w:val="00CF6C2E"/>
    <w:rsid w:val="00CF6C6C"/>
    <w:rsid w:val="00CF760F"/>
    <w:rsid w:val="00CF7730"/>
    <w:rsid w:val="00CF7D86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389"/>
    <w:rsid w:val="00D243B1"/>
    <w:rsid w:val="00D2458A"/>
    <w:rsid w:val="00D24932"/>
    <w:rsid w:val="00D24C24"/>
    <w:rsid w:val="00D24C28"/>
    <w:rsid w:val="00D2578B"/>
    <w:rsid w:val="00D25890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489"/>
    <w:rsid w:val="00D6354C"/>
    <w:rsid w:val="00D635F6"/>
    <w:rsid w:val="00D63B26"/>
    <w:rsid w:val="00D63FE2"/>
    <w:rsid w:val="00D6477D"/>
    <w:rsid w:val="00D64ABA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69E9"/>
    <w:rsid w:val="00E66EF5"/>
    <w:rsid w:val="00E676E8"/>
    <w:rsid w:val="00E67951"/>
    <w:rsid w:val="00E70137"/>
    <w:rsid w:val="00E701E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A67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4DE4"/>
    <w:rsid w:val="00E954DE"/>
    <w:rsid w:val="00E95546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6AC"/>
    <w:rsid w:val="00ED4AFA"/>
    <w:rsid w:val="00ED4B23"/>
    <w:rsid w:val="00ED4BEC"/>
    <w:rsid w:val="00ED4EE7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73"/>
    <w:rsid w:val="00EE2668"/>
    <w:rsid w:val="00EE27DE"/>
    <w:rsid w:val="00EE2F8E"/>
    <w:rsid w:val="00EE3018"/>
    <w:rsid w:val="00EE3116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E0A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331A"/>
    <w:rsid w:val="00F0355E"/>
    <w:rsid w:val="00F03670"/>
    <w:rsid w:val="00F03A84"/>
    <w:rsid w:val="00F040D2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AAB"/>
    <w:rsid w:val="00F67C9F"/>
    <w:rsid w:val="00F67EA1"/>
    <w:rsid w:val="00F7004B"/>
    <w:rsid w:val="00F703F1"/>
    <w:rsid w:val="00F7057E"/>
    <w:rsid w:val="00F711E5"/>
    <w:rsid w:val="00F71D61"/>
    <w:rsid w:val="00F71FC4"/>
    <w:rsid w:val="00F72193"/>
    <w:rsid w:val="00F73A2B"/>
    <w:rsid w:val="00F73BEB"/>
    <w:rsid w:val="00F7416D"/>
    <w:rsid w:val="00F742A2"/>
    <w:rsid w:val="00F742E2"/>
    <w:rsid w:val="00F74F24"/>
    <w:rsid w:val="00F7502E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1D2"/>
    <w:rsid w:val="00F943DF"/>
    <w:rsid w:val="00F94474"/>
    <w:rsid w:val="00F9460D"/>
    <w:rsid w:val="00F946C5"/>
    <w:rsid w:val="00F94809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B6C"/>
    <w:rsid w:val="00FA3CDE"/>
    <w:rsid w:val="00FA41F7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3201"/>
    <w:rsid w:val="00FB33C4"/>
    <w:rsid w:val="00FB36AD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7F2F4C3"/>
  <w15:docId w15:val="{E3608522-49E3-4472-A0D4-C1E9CE6A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9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166</cp:revision>
  <cp:lastPrinted>2021-07-05T04:37:00Z</cp:lastPrinted>
  <dcterms:created xsi:type="dcterms:W3CDTF">2019-01-21T10:42:00Z</dcterms:created>
  <dcterms:modified xsi:type="dcterms:W3CDTF">2021-07-12T13:23:00Z</dcterms:modified>
</cp:coreProperties>
</file>